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РФ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A42" w:rsidRPr="001B6A42" w:rsidRDefault="001B6A42" w:rsidP="001B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294BD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94BD0" w:rsidRPr="00F50260" w:rsidRDefault="00294BD0" w:rsidP="00294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1. Укажите названия стихотворений А.А. Блока, из которых взяты данные отрывки:</w:t>
      </w:r>
    </w:p>
    <w:p w:rsidR="00294BD0" w:rsidRPr="00F50260" w:rsidRDefault="00294BD0" w:rsidP="00294BD0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А)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Тебя, Офелию мою,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 далёко жизни холод,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гибну, принц, в родном краю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Клинком отравленным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заколот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4BD0" w:rsidRPr="00F50260" w:rsidRDefault="00294BD0" w:rsidP="00294BD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F50260">
        <w:rPr>
          <w:rFonts w:ascii="Times New Roman" w:hAnsi="Times New Roman" w:cs="Times New Roman"/>
          <w:sz w:val="24"/>
          <w:szCs w:val="24"/>
        </w:rPr>
        <w:t xml:space="preserve">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глухо заперты ворота,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стене - а на стене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Недвижный кто-то, черный кто-то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считает в тишине.</w:t>
      </w:r>
    </w:p>
    <w:p w:rsidR="00294BD0" w:rsidRPr="00F50260" w:rsidRDefault="00294BD0" w:rsidP="00294BD0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В)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разукрашенную елку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играющих детей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Сусальный ангел смотрит в щелку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Закрытых наглухо дверей.</w:t>
      </w:r>
    </w:p>
    <w:p w:rsidR="00294BD0" w:rsidRPr="00F50260" w:rsidRDefault="00294BD0" w:rsidP="00294BD0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</w:p>
    <w:p w:rsidR="00294BD0" w:rsidRPr="00F50260" w:rsidRDefault="00294BD0" w:rsidP="00294BD0">
      <w:pPr>
        <w:pStyle w:val="HTML"/>
        <w:shd w:val="clear" w:color="auto" w:fill="FFFFFF"/>
        <w:ind w:left="255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Г)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последний раз - опомнись, старый мир! </w:t>
      </w:r>
    </w:p>
    <w:p w:rsidR="00294BD0" w:rsidRPr="00F50260" w:rsidRDefault="00294BD0" w:rsidP="00294BD0">
      <w:pPr>
        <w:pStyle w:val="HTML"/>
        <w:shd w:val="clear" w:color="auto" w:fill="FFFFFF"/>
        <w:ind w:left="255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братский пир труда и мира, </w:t>
      </w:r>
    </w:p>
    <w:p w:rsidR="00294BD0" w:rsidRPr="00F50260" w:rsidRDefault="00294BD0" w:rsidP="00294BD0">
      <w:pPr>
        <w:pStyle w:val="HTML"/>
        <w:shd w:val="clear" w:color="auto" w:fill="FFFFFF"/>
        <w:ind w:left="255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последний раз на светлый братский пир </w:t>
      </w:r>
    </w:p>
    <w:p w:rsidR="00294BD0" w:rsidRPr="00F50260" w:rsidRDefault="00294BD0" w:rsidP="00294BD0">
      <w:pPr>
        <w:pStyle w:val="HTML"/>
        <w:shd w:val="clear" w:color="auto" w:fill="FFFFFF"/>
        <w:ind w:left="25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Сзывает варварская лира!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Д)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О, я привык к этим ризам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Величавой Вечной Жены!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Высоко бегут по карнизам </w:t>
      </w:r>
    </w:p>
    <w:p w:rsidR="00294BD0" w:rsidRPr="00F50260" w:rsidRDefault="00294BD0" w:rsidP="00294BD0">
      <w:pPr>
        <w:pStyle w:val="HTML"/>
        <w:shd w:val="clear" w:color="auto" w:fill="FFFFFF"/>
        <w:ind w:firstLine="2694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Улыбки, сказки и сны.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10 баллов</w:t>
      </w:r>
    </w:p>
    <w:p w:rsidR="00294BD0" w:rsidRPr="00F50260" w:rsidRDefault="00294BD0" w:rsidP="00294BD0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2. О ком из русских писателей 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0260">
        <w:rPr>
          <w:rFonts w:ascii="Times New Roman" w:hAnsi="Times New Roman" w:cs="Times New Roman"/>
          <w:b/>
          <w:sz w:val="24"/>
          <w:szCs w:val="24"/>
        </w:rPr>
        <w:t>-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 веков идет речь в следующих отрывках:</w:t>
      </w:r>
    </w:p>
    <w:p w:rsidR="00294BD0" w:rsidRPr="00F50260" w:rsidRDefault="00294BD0" w:rsidP="00294BD0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0260">
        <w:rPr>
          <w:rStyle w:val="apple-converted-space"/>
          <w:sz w:val="27"/>
          <w:szCs w:val="27"/>
        </w:rPr>
        <w:t> </w:t>
      </w:r>
      <w:r w:rsidRPr="00F50260">
        <w:rPr>
          <w:sz w:val="27"/>
          <w:szCs w:val="27"/>
        </w:rPr>
        <w:t> </w:t>
      </w:r>
      <w:r w:rsidRPr="00F50260">
        <w:rPr>
          <w:rFonts w:ascii="Times New Roman" w:hAnsi="Times New Roman" w:cs="Times New Roman"/>
          <w:sz w:val="24"/>
          <w:szCs w:val="24"/>
        </w:rPr>
        <w:t xml:space="preserve">Франция дала ему много. Он встречался с замечательными людьми - Жорж Санд, Мериме, Шопеном, Мюссе, </w:t>
      </w:r>
      <w:proofErr w:type="spellStart"/>
      <w:r w:rsidRPr="00F50260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F50260">
        <w:rPr>
          <w:rFonts w:ascii="Times New Roman" w:hAnsi="Times New Roman" w:cs="Times New Roman"/>
          <w:sz w:val="24"/>
          <w:szCs w:val="24"/>
        </w:rPr>
        <w:t xml:space="preserve">. Жил в воздухе высокой культуры. Сам много работал - написал большинство рассказов из "Записок охотника", "Дневник лишнего человека", комедии, среди них "Месяц в деревне".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из-под мужицкой бороды, из-под демократической, мятой блузы поднимается старый русский барин, великолепный аристократ,— тогда у людей прямодушных, образованных и прочих сразу синеют носы от нестерпимого холода. Приятно было видеть это существо чистых кровей, приятно наблюдать благородство и грацию жеста, гордую 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сдержанность речи, слышать изящную меткость убийственного слова. Барина в нем было как раз столько, сколько нужно для холопов. И когда они вызывали в нем барина, он являлся легко, свободно и давил их так, что они только ежились да попискивали.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4BD0" w:rsidRPr="00F50260" w:rsidRDefault="00294BD0" w:rsidP="00294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русские проповедники, за исключением Аввакума и, может быть, Тихона Задонского,— люди холодные, ибо верою живой и действенной не обладали. Когда я писал Луку &lt;…&gt;, я хотел изобразить вот именно этакого старичка: его интересуют «всякие ответы», но не люди; неизбежно сталкиваясь с ними, он их утешает, но только для того, чтоб они не мешали ему жить. 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260">
        <w:rPr>
          <w:rFonts w:ascii="Times New Roman" w:hAnsi="Times New Roman" w:cs="Times New Roman"/>
          <w:b/>
          <w:sz w:val="24"/>
          <w:szCs w:val="24"/>
        </w:rPr>
        <w:t>Г)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 Он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1F2F7"/>
        </w:rPr>
        <w:t>окончил Киевский университет, медицинский факультет, в апреле 1916 г. Шла война с Германией. Все окончившие после сдачи государственных экзаменов получили звание ратники ополчения второго разряда. Это было сделано с целью использования молодых врачей не на фронте, а в тылу, в земских больницах, откуда опытные              врачи были сняты и отправлены в полевые военные госпитали.</w:t>
      </w:r>
      <w:r w:rsidRPr="00F50260">
        <w:rPr>
          <w:rFonts w:ascii="Arial" w:hAnsi="Arial" w:cs="Arial"/>
          <w:sz w:val="21"/>
          <w:szCs w:val="21"/>
        </w:rPr>
        <w:br/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с 1946 по 1950 год и в 1957 году он выдвигался на соискание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Нобелевская премия по литературе" w:history="1">
        <w:r w:rsidRPr="00F502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Нобелевской премии по литературе</w:t>
        </w:r>
      </w:hyperlink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1958 год" w:history="1">
        <w:r w:rsidRPr="00F502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1958 году</w:t>
        </w:r>
      </w:hyperlink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его кандидатура была предложена прошлогодним лауреатом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Камю, Альбер" w:history="1">
        <w:r w:rsidRPr="00F502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Альбером Камю</w:t>
        </w:r>
      </w:hyperlink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23 октября" w:history="1">
        <w:r w:rsidRPr="00F502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 октября</w:t>
        </w:r>
      </w:hyperlink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он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вторым писателем из России, удостоенным этой награды.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Назовите авторов и произведения русской литературы 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по приведенным фрагментам: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pStyle w:val="a3"/>
        <w:shd w:val="clear" w:color="auto" w:fill="FFFFFF"/>
        <w:spacing w:before="0" w:beforeAutospacing="0" w:after="0" w:afterAutospacing="0"/>
        <w:jc w:val="both"/>
      </w:pPr>
      <w:r w:rsidRPr="00F50260">
        <w:rPr>
          <w:b/>
        </w:rPr>
        <w:t>А)</w:t>
      </w:r>
      <w:r w:rsidRPr="00F50260">
        <w:t xml:space="preserve">    </w:t>
      </w:r>
      <w:r w:rsidRPr="00F50260">
        <w:rPr>
          <w:shd w:val="clear" w:color="auto" w:fill="FFFFFF"/>
        </w:rPr>
        <w:t>Так прошел январь, февраль, пришла и прошла масленица. В прощеное воскресенье она приказала мне приехать к ней в пятом часу вечера. Я приехал, и она встретила меня уже одетая, в короткой каракулевой шубке, в каракулевой шляпке, в черных фетровых ботиках.</w:t>
      </w:r>
    </w:p>
    <w:p w:rsidR="00294BD0" w:rsidRPr="00F50260" w:rsidRDefault="00294BD0" w:rsidP="00294BD0">
      <w:pPr>
        <w:pStyle w:val="a3"/>
        <w:spacing w:before="0" w:beforeAutospacing="0" w:after="0" w:afterAutospacing="0"/>
        <w:jc w:val="both"/>
      </w:pP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  грузчики,  бросив  работать,  рассыпались  по   гавани   шумными</w:t>
      </w:r>
      <w:r w:rsidRPr="00F50260">
        <w:rPr>
          <w:rFonts w:ascii="Times New Roman" w:hAnsi="Times New Roman" w:cs="Times New Roman"/>
          <w:sz w:val="24"/>
          <w:szCs w:val="24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группами, покупая себе у торговок разную снедь и усаживаясь обедать тут  же,</w:t>
      </w:r>
      <w:r w:rsidRPr="00F50260">
        <w:rPr>
          <w:rFonts w:ascii="Times New Roman" w:hAnsi="Times New Roman" w:cs="Times New Roman"/>
          <w:sz w:val="24"/>
          <w:szCs w:val="24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на мостовой, в тенистых уголках, - появился &lt;…&gt;, старый  травленый</w:t>
      </w:r>
      <w:r w:rsidRPr="00F50260">
        <w:rPr>
          <w:rFonts w:ascii="Times New Roman" w:hAnsi="Times New Roman" w:cs="Times New Roman"/>
          <w:sz w:val="24"/>
          <w:szCs w:val="24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волк, хорошо знакомый гаванскому люду, заядлый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пьяница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ловкий, смелый вор.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В)</w:t>
      </w:r>
      <w:r w:rsidRPr="00F50260">
        <w:rPr>
          <w:rFonts w:ascii="Times New Roman" w:hAnsi="Times New Roman" w:cs="Times New Roman"/>
          <w:sz w:val="24"/>
          <w:szCs w:val="24"/>
        </w:rPr>
        <w:t xml:space="preserve">  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французским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 меня не ладилось из-за произношения. Я легко запоминал слова и обороты, быстро переводил, прекрасно справлялся с трудностями правописания, но произношение с головой выдавало все моё ангарское происхождение вплоть до последнего колена, где никто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сроду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 выговаривал иностранных слов, если вообще подозревал об их существовании.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94BD0" w:rsidRPr="00F50260" w:rsidRDefault="00294BD0" w:rsidP="00294BD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94BD0" w:rsidRPr="00F50260" w:rsidRDefault="00294BD0" w:rsidP="00294BD0">
      <w:pPr>
        <w:tabs>
          <w:tab w:val="left" w:pos="641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9 баллов 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  <w:r w:rsidRPr="00F50260">
        <w:rPr>
          <w:b/>
        </w:rPr>
        <w:t>4. Ответьте на каждый из вопросов «да», если утверждение верно, или «нет», если утверждение неверно: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1.</w:t>
      </w:r>
      <w:r w:rsidRPr="00F50260">
        <w:t xml:space="preserve"> Русский критик Д.И. Писарев в статье «Мотивы русской драмы», посвященной анализу пьесы А.Н. Островского «Гроза», называет Катерину «лучом света в темном царстве». 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lastRenderedPageBreak/>
        <w:t>2.</w:t>
      </w:r>
      <w:r w:rsidRPr="00F50260">
        <w:t xml:space="preserve"> Рассказ под названием «Дама с собачкой» есть у А.П. Чехова и современного прозаика Сергея </w:t>
      </w:r>
      <w:proofErr w:type="spellStart"/>
      <w:r w:rsidRPr="00F50260">
        <w:t>Солоуха</w:t>
      </w:r>
      <w:proofErr w:type="spellEnd"/>
      <w:r w:rsidRPr="00F50260">
        <w:t>.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3.</w:t>
      </w:r>
      <w:r w:rsidRPr="00F50260">
        <w:t xml:space="preserve"> Лейтмотив – конкретный образ, проходящий сквозь творчество писателя или отдельное произведение, настойчиво повторяемый, многократно упоминаемая отдельная деталь или даже слово, служащее для раскрытия замысла писателя. 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4</w:t>
      </w:r>
      <w:r w:rsidRPr="00F50260">
        <w:t xml:space="preserve">. Элегия – небольшое стихотворное и музыкальное произведение для сольного пения с инструментальным аккомпанементом.  </w:t>
      </w:r>
    </w:p>
    <w:p w:rsidR="00294BD0" w:rsidRPr="00F50260" w:rsidRDefault="00294BD0" w:rsidP="00294BD0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</w:rPr>
      </w:pPr>
      <w:r w:rsidRPr="00F50260">
        <w:tab/>
      </w:r>
      <w:r w:rsidRPr="00F50260">
        <w:rPr>
          <w:b/>
        </w:rPr>
        <w:t>8 баллов</w:t>
      </w:r>
    </w:p>
    <w:p w:rsidR="00294BD0" w:rsidRPr="00F50260" w:rsidRDefault="00294BD0" w:rsidP="00294BD0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</w:rPr>
      </w:pPr>
      <w:r w:rsidRPr="00F50260">
        <w:rPr>
          <w:b/>
        </w:rPr>
        <w:t xml:space="preserve">5. Укажите известные Вам литературные сообщества и группы, существующие в социальных сетях. 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Кому из русских поэтов </w:t>
      </w:r>
      <w:r w:rsidR="003855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385505" w:rsidRPr="0038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принадлежат следующие строки? Как называется это стихотворение? Назовите 3 средства художественной выразительности, встречающиеся в данном отрывке? Как заканчивается это стихотворение?  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pStyle w:val="HTML"/>
        <w:shd w:val="clear" w:color="auto" w:fill="FFFFFF"/>
        <w:ind w:firstLine="2835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  Любимая!</w:t>
      </w:r>
    </w:p>
    <w:p w:rsidR="00294BD0" w:rsidRPr="00F50260" w:rsidRDefault="00294BD0" w:rsidP="00294BD0">
      <w:pPr>
        <w:pStyle w:val="HTML"/>
        <w:shd w:val="clear" w:color="auto" w:fill="FFFFFF"/>
        <w:ind w:firstLine="2410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ab/>
        <w:t xml:space="preserve">   Меня вы не любили.</w:t>
      </w:r>
    </w:p>
    <w:p w:rsidR="00294BD0" w:rsidRPr="00F50260" w:rsidRDefault="00294BD0" w:rsidP="00294BD0">
      <w:pPr>
        <w:pStyle w:val="HTML"/>
        <w:shd w:val="clear" w:color="auto" w:fill="FFFFFF"/>
        <w:ind w:firstLine="2127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ab/>
        <w:t xml:space="preserve">   Не знали вы, что в сонмище людском</w:t>
      </w:r>
    </w:p>
    <w:p w:rsidR="00294BD0" w:rsidRPr="00F50260" w:rsidRDefault="00294BD0" w:rsidP="00294BD0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ab/>
        <w:t xml:space="preserve">   Я был, как лошадь, загнанная в мыле,</w:t>
      </w:r>
    </w:p>
    <w:p w:rsidR="00294BD0" w:rsidRPr="00F50260" w:rsidRDefault="00294BD0" w:rsidP="00294BD0">
      <w:pPr>
        <w:pStyle w:val="HTML"/>
        <w:shd w:val="clear" w:color="auto" w:fill="FFFFFF"/>
        <w:ind w:firstLine="2127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F50260">
        <w:rPr>
          <w:rFonts w:ascii="Times New Roman" w:hAnsi="Times New Roman" w:cs="Times New Roman"/>
          <w:sz w:val="24"/>
          <w:szCs w:val="24"/>
        </w:rPr>
        <w:t>Пришпоренная</w:t>
      </w:r>
      <w:proofErr w:type="gramEnd"/>
      <w:r w:rsidRPr="00F50260">
        <w:rPr>
          <w:rFonts w:ascii="Times New Roman" w:hAnsi="Times New Roman" w:cs="Times New Roman"/>
          <w:sz w:val="24"/>
          <w:szCs w:val="24"/>
        </w:rPr>
        <w:t xml:space="preserve"> смелым ездоком.</w:t>
      </w:r>
    </w:p>
    <w:p w:rsidR="00294BD0" w:rsidRPr="00F50260" w:rsidRDefault="00294BD0" w:rsidP="00294BD0">
      <w:pPr>
        <w:pStyle w:val="HTML"/>
        <w:shd w:val="clear" w:color="auto" w:fill="FFFFFF"/>
        <w:rPr>
          <w:rFonts w:ascii="Arial" w:hAnsi="Arial" w:cs="Arial"/>
          <w:sz w:val="18"/>
          <w:szCs w:val="18"/>
        </w:rPr>
      </w:pPr>
    </w:p>
    <w:p w:rsidR="00294BD0" w:rsidRPr="00F50260" w:rsidRDefault="00294BD0" w:rsidP="00294BD0">
      <w:pPr>
        <w:pStyle w:val="HTML"/>
        <w:shd w:val="clear" w:color="auto" w:fill="FFFFFF"/>
        <w:rPr>
          <w:rFonts w:ascii="Arial" w:hAnsi="Arial" w:cs="Arial"/>
          <w:sz w:val="18"/>
          <w:szCs w:val="18"/>
        </w:rPr>
      </w:pPr>
    </w:p>
    <w:p w:rsidR="00294BD0" w:rsidRPr="00F50260" w:rsidRDefault="00294BD0" w:rsidP="00294BD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F50260">
        <w:rPr>
          <w:rFonts w:ascii="Arial" w:hAnsi="Arial" w:cs="Arial"/>
          <w:b/>
          <w:sz w:val="24"/>
          <w:szCs w:val="24"/>
        </w:rPr>
        <w:br/>
      </w:r>
      <w:r w:rsidRPr="00F50260">
        <w:rPr>
          <w:rFonts w:ascii="Arial" w:hAnsi="Arial" w:cs="Arial"/>
          <w:b/>
          <w:sz w:val="24"/>
          <w:szCs w:val="24"/>
        </w:rPr>
        <w:br/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7. В </w:t>
      </w:r>
      <w:proofErr w:type="gramStart"/>
      <w:r w:rsidRPr="00F50260">
        <w:rPr>
          <w:rFonts w:ascii="Times New Roman" w:hAnsi="Times New Roman" w:cs="Times New Roman"/>
          <w:b/>
          <w:sz w:val="24"/>
          <w:szCs w:val="24"/>
        </w:rPr>
        <w:t>творчестве</w:t>
      </w:r>
      <w:proofErr w:type="gramEnd"/>
      <w:r w:rsidRPr="00F50260">
        <w:rPr>
          <w:rFonts w:ascii="Times New Roman" w:hAnsi="Times New Roman" w:cs="Times New Roman"/>
          <w:b/>
          <w:sz w:val="24"/>
          <w:szCs w:val="24"/>
        </w:rPr>
        <w:t xml:space="preserve"> каких русских авторов </w:t>
      </w:r>
      <w:r w:rsidR="00394D41" w:rsidRPr="00F5026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394D41" w:rsidRPr="00F50260">
        <w:rPr>
          <w:rFonts w:ascii="Times New Roman" w:hAnsi="Times New Roman" w:cs="Times New Roman"/>
          <w:b/>
          <w:sz w:val="24"/>
          <w:szCs w:val="24"/>
        </w:rPr>
        <w:t>-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394D41" w:rsidRPr="00F50260">
        <w:rPr>
          <w:rFonts w:ascii="Times New Roman" w:hAnsi="Times New Roman" w:cs="Times New Roman"/>
          <w:b/>
          <w:sz w:val="24"/>
          <w:szCs w:val="24"/>
        </w:rPr>
        <w:t>ов</w:t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 встречается образ Дон Жуана?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8. Назовите оперы и балеты, созданные на основе произведений Ф.М. Достоевского.  Кто является автором этих музыкальных произведений?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9. Перераспределите названных персонажей в зависимости от их принадлежности к двум романам Л.Н. Толстого: «Война и мир» и «Анна Каренина».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Княжна Марья, Вронский, Кити, Александр </w:t>
      </w:r>
      <w:r w:rsidRPr="00F502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260">
        <w:rPr>
          <w:rFonts w:ascii="Times New Roman" w:hAnsi="Times New Roman" w:cs="Times New Roman"/>
          <w:sz w:val="24"/>
          <w:szCs w:val="24"/>
        </w:rPr>
        <w:t xml:space="preserve">, Константин Лёвин, Платон Каратаев, Сережа,  Долохов. 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jc w:val="both"/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 xml:space="preserve">10. Назовите известные Вам произведения русских </w:t>
      </w:r>
      <w:r w:rsidR="00362A70">
        <w:rPr>
          <w:rFonts w:ascii="Times New Roman" w:hAnsi="Times New Roman" w:cs="Times New Roman"/>
          <w:b/>
        </w:rPr>
        <w:t>писателей</w:t>
      </w:r>
      <w:r w:rsidRPr="00F50260">
        <w:rPr>
          <w:rFonts w:ascii="Times New Roman" w:hAnsi="Times New Roman" w:cs="Times New Roman"/>
          <w:b/>
        </w:rPr>
        <w:t>, в заглавии которых встречается  название какого-либо города</w:t>
      </w:r>
      <w:r w:rsidRPr="00F50260">
        <w:rPr>
          <w:rFonts w:cs="Times New Roman"/>
          <w:b/>
        </w:rPr>
        <w:t>.</w:t>
      </w:r>
      <w:r w:rsidRPr="00F50260">
        <w:rPr>
          <w:rFonts w:ascii="Times New Roman" w:hAnsi="Times New Roman" w:cs="Times New Roman"/>
          <w:b/>
        </w:rPr>
        <w:t xml:space="preserve"> 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 xml:space="preserve">11. Напишите мини-сочинение (10-15 предложений) по данному тексту, ориентируясь на поставленные вопросы.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Путешествуя вдоль Оки</w:t>
      </w:r>
    </w:p>
    <w:p w:rsidR="00294BD0" w:rsidRPr="00F50260" w:rsidRDefault="00294BD0" w:rsidP="004E2D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Verdana" w:hAnsi="Verdana"/>
          <w:b/>
          <w:bCs/>
          <w:shd w:val="clear" w:color="auto" w:fill="FBFBFC"/>
        </w:rPr>
        <w:lastRenderedPageBreak/>
        <w:t xml:space="preserve"> </w:t>
      </w:r>
      <w:r w:rsidRPr="00F50260">
        <w:rPr>
          <w:rFonts w:ascii="Verdana" w:hAnsi="Verdana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Пройдя просёлками Средней России, начинаешь понимать, в чём ключ умиротворяющего русского пейзажа.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Он — в церквах. Взбежавшие на пригорки, взошедшие на холмы, царевнами белыми и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красными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вышедшие к широким рекам, колокольнями стройными, точёными, резными поднявшиеся над соломенной и тесовой повседневностью — они издалека-издалека кивают друг другу, они из сёл разобщённых, друг другу невидимых, поднимаются к единому небу.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И где б ты в поле, в лугах ни брёл, вдали от всякого жилья, — никогда ты не один: поверх лесной стены, стогов намётанных и самой земной округлости всегда манит тебя маковка колоколенки то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из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Борок Ловецких, то из </w:t>
      </w:r>
      <w:proofErr w:type="spell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Любичей</w:t>
      </w:r>
      <w:proofErr w:type="spell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, то из </w:t>
      </w:r>
      <w:proofErr w:type="spell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Гавриловского</w:t>
      </w:r>
      <w:proofErr w:type="spell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Но ты входишь в село и узнаёшь, что не живые — убитые приветствовали тебя издали. Кресты давно сшиблены или скривлены; ободранный купол зияет остовом поржавевших рёбер; растёт бурьян на крышах и в расщелинах стен; редко ещё сохранилось кладбище вокруг церкви; а то свалены и его кресты, выворочены могилы; </w:t>
      </w:r>
      <w:proofErr w:type="spell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заалтарные</w:t>
      </w:r>
      <w:proofErr w:type="spell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образы смыты дождями десятилетий, исписаны похабными надписями.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На паперти — бочки с соляркой, к ним разворачивается трактор. Или грузовик въехал кузовом в дверь притвора, берёт мешки. В той церкви подрагивают станки. Эта — просто на замке, безмолвная. Ещё в одной и ещё в одной — клубы. «Добьёмся высоких удоев!» «Поэма о море». «Великий подвиг».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И всегда люди были корыстны, и часто недобры. Но раздавался звон вечерний, плыл над селом, над полем, над лесом. Напоминал он, что покинуть надо мелкие земные дела, отдать час и отдать мысли — вечности. Этот звон, сохранившийся нам теперь в одном только старом напеве, поднимал людей от того, чтоб опуститься на четыре ноги.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В эти камни, в колоколенки эти, наши предки вложили всё своё лучшее, всё своё понимание жизни.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Ковыряй, Витька, 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долбай</w:t>
      </w:r>
      <w:proofErr w:type="gramEnd"/>
      <w:r w:rsidRPr="00F50260">
        <w:rPr>
          <w:rFonts w:ascii="Times New Roman" w:hAnsi="Times New Roman" w:cs="Times New Roman"/>
          <w:sz w:val="24"/>
          <w:szCs w:val="24"/>
          <w:shd w:val="clear" w:color="auto" w:fill="FBFBFC"/>
        </w:rPr>
        <w:t>, не жалей! Кино будет в шесть, танцы в восемь...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294BD0" w:rsidRPr="00F50260" w:rsidRDefault="00294BD0" w:rsidP="00294BD0">
      <w:pPr>
        <w:spacing w:after="0" w:line="240" w:lineRule="auto"/>
        <w:ind w:firstLine="652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(А.И. Солженицын)</w:t>
      </w:r>
    </w:p>
    <w:p w:rsidR="00294BD0" w:rsidRPr="00F50260" w:rsidRDefault="00294BD0" w:rsidP="00294BD0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</w:p>
    <w:p w:rsidR="00294BD0" w:rsidRPr="00F50260" w:rsidRDefault="00294BD0" w:rsidP="0029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1. В чем видится автору особенность пейзажа средней полосы России?</w:t>
      </w:r>
    </w:p>
    <w:p w:rsidR="00294BD0" w:rsidRPr="00F50260" w:rsidRDefault="00294BD0" w:rsidP="0029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2. Какие средства художественной выразительности использует автор при описании церквей?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3. На какие части можно разделить это произведение, в чем особенность его композиции?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4. Какие детали советского быта встречаются здесь?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5. Прокомментируйте заключительные предложения этого произведения. Как Вы их понимаете? 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</w:rPr>
        <w:tab/>
      </w:r>
      <w:r w:rsidRPr="00F50260">
        <w:rPr>
          <w:rFonts w:ascii="Times New Roman" w:hAnsi="Times New Roman" w:cs="Times New Roman"/>
          <w:b/>
          <w:sz w:val="24"/>
          <w:szCs w:val="24"/>
        </w:rPr>
        <w:t>40 баллов</w:t>
      </w:r>
    </w:p>
    <w:p w:rsidR="00294BD0" w:rsidRPr="00F50260" w:rsidRDefault="00294BD0" w:rsidP="00294BD0"/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D0" w:rsidRPr="00B02B62" w:rsidRDefault="001B6A42" w:rsidP="00B0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Желаем успеха! </w:t>
      </w:r>
      <w:bookmarkStart w:id="0" w:name="_GoBack"/>
      <w:bookmarkEnd w:id="0"/>
    </w:p>
    <w:sectPr w:rsidR="00294BD0" w:rsidRPr="00B02B62" w:rsidSect="007C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D0"/>
    <w:rsid w:val="00076B19"/>
    <w:rsid w:val="000829EB"/>
    <w:rsid w:val="000B494E"/>
    <w:rsid w:val="000C2B9D"/>
    <w:rsid w:val="000C5AC9"/>
    <w:rsid w:val="00124B7D"/>
    <w:rsid w:val="0014524E"/>
    <w:rsid w:val="001B6A42"/>
    <w:rsid w:val="002025EB"/>
    <w:rsid w:val="00215025"/>
    <w:rsid w:val="00274E9D"/>
    <w:rsid w:val="00294BD0"/>
    <w:rsid w:val="002C0405"/>
    <w:rsid w:val="002D28D5"/>
    <w:rsid w:val="002D4A43"/>
    <w:rsid w:val="002D4B7B"/>
    <w:rsid w:val="003314FC"/>
    <w:rsid w:val="00341DAB"/>
    <w:rsid w:val="00351DC9"/>
    <w:rsid w:val="00362A70"/>
    <w:rsid w:val="00385505"/>
    <w:rsid w:val="00394D41"/>
    <w:rsid w:val="00403506"/>
    <w:rsid w:val="00417E27"/>
    <w:rsid w:val="00424216"/>
    <w:rsid w:val="004579DA"/>
    <w:rsid w:val="004A16F8"/>
    <w:rsid w:val="004B4298"/>
    <w:rsid w:val="004B64B4"/>
    <w:rsid w:val="004E001D"/>
    <w:rsid w:val="004E2DC8"/>
    <w:rsid w:val="004E3838"/>
    <w:rsid w:val="00507500"/>
    <w:rsid w:val="00537FC2"/>
    <w:rsid w:val="005627F3"/>
    <w:rsid w:val="005844B2"/>
    <w:rsid w:val="005B7F86"/>
    <w:rsid w:val="00695F20"/>
    <w:rsid w:val="007C7C3D"/>
    <w:rsid w:val="00816E1E"/>
    <w:rsid w:val="008344D1"/>
    <w:rsid w:val="008518E0"/>
    <w:rsid w:val="00866C99"/>
    <w:rsid w:val="00871466"/>
    <w:rsid w:val="00886B40"/>
    <w:rsid w:val="008B124A"/>
    <w:rsid w:val="008D6BFF"/>
    <w:rsid w:val="00915B8C"/>
    <w:rsid w:val="00942427"/>
    <w:rsid w:val="00953D4B"/>
    <w:rsid w:val="009B6B1D"/>
    <w:rsid w:val="009E7719"/>
    <w:rsid w:val="00AC73CC"/>
    <w:rsid w:val="00B02B62"/>
    <w:rsid w:val="00B72BF7"/>
    <w:rsid w:val="00BA0768"/>
    <w:rsid w:val="00BE405E"/>
    <w:rsid w:val="00BF60EB"/>
    <w:rsid w:val="00C15880"/>
    <w:rsid w:val="00CB1898"/>
    <w:rsid w:val="00D048BE"/>
    <w:rsid w:val="00D663FF"/>
    <w:rsid w:val="00DD0FC7"/>
    <w:rsid w:val="00DE00E0"/>
    <w:rsid w:val="00DF736D"/>
    <w:rsid w:val="00E96219"/>
    <w:rsid w:val="00EF37AB"/>
    <w:rsid w:val="00EF4CD0"/>
    <w:rsid w:val="00F02D2D"/>
    <w:rsid w:val="00F50260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C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CD0"/>
  </w:style>
  <w:style w:type="character" w:styleId="a4">
    <w:name w:val="Hyperlink"/>
    <w:basedOn w:val="a0"/>
    <w:uiPriority w:val="99"/>
    <w:semiHidden/>
    <w:unhideWhenUsed/>
    <w:rsid w:val="00DD0FC7"/>
    <w:rPr>
      <w:color w:val="0000FF"/>
      <w:u w:val="single"/>
    </w:rPr>
  </w:style>
  <w:style w:type="character" w:customStyle="1" w:styleId="p">
    <w:name w:val="p"/>
    <w:basedOn w:val="a0"/>
    <w:rsid w:val="002D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C%D1%8E,_%D0%90%D0%BB%D1%8C%D0%B1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58_%D0%B3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3_%D0%BE%D0%BA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A5A1-78A8-4DE5-A8DD-B0F4BCFE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2017-11-06T15:22:00Z</dcterms:created>
  <dcterms:modified xsi:type="dcterms:W3CDTF">2017-11-16T08:46:00Z</dcterms:modified>
</cp:coreProperties>
</file>